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385724" w:themeColor="accent6" w:themeShade="80"/>
  <w:body>
    <w:p w14:paraId="49057211">
      <w:pPr>
        <w:pStyle w:val="6"/>
        <w:keepNext w:val="0"/>
        <w:keepLines w:val="0"/>
        <w:widowControl/>
        <w:suppressLineNumbers w:val="0"/>
        <w:rPr>
          <w:rFonts w:hint="eastAsia" w:ascii="SimSun" w:hAnsi="SimSun" w:eastAsia="SimSun" w:cs="SimSun"/>
          <w:b/>
          <w:bCs/>
          <w:sz w:val="40"/>
          <w:szCs w:val="40"/>
        </w:rPr>
      </w:pPr>
      <w:r>
        <w:rPr>
          <w:rStyle w:val="7"/>
          <w:rFonts w:hint="eastAsia" w:ascii="SimSun" w:hAnsi="SimSun" w:eastAsia="SimSun" w:cs="SimSun"/>
          <w:b/>
          <w:bCs/>
          <w:sz w:val="40"/>
          <w:szCs w:val="40"/>
        </w:rPr>
        <w:t>Terms &amp; Conditions</w:t>
      </w:r>
      <w:bookmarkStart w:id="0" w:name="_GoBack"/>
      <w:bookmarkEnd w:id="0"/>
    </w:p>
    <w:p w14:paraId="2E58DABA">
      <w:pPr>
        <w:pStyle w:val="6"/>
        <w:keepNext w:val="0"/>
        <w:keepLines w:val="0"/>
        <w:widowControl/>
        <w:suppressLineNumbers w:val="0"/>
        <w:rPr>
          <w:rFonts w:hint="eastAsia" w:ascii="SimSun" w:hAnsi="SimSun" w:eastAsia="SimSun" w:cs="SimSun"/>
        </w:rPr>
      </w:pPr>
      <w:r>
        <w:rPr>
          <w:rStyle w:val="4"/>
          <w:rFonts w:hint="eastAsia" w:ascii="SimSun" w:hAnsi="SimSun" w:eastAsia="SimSun" w:cs="SimSun"/>
        </w:rPr>
        <w:t>Last Updated: April 27, 2024</w:t>
      </w:r>
    </w:p>
    <w:p w14:paraId="41914AE8">
      <w:pPr>
        <w:pStyle w:val="6"/>
        <w:keepNext w:val="0"/>
        <w:keepLines w:val="0"/>
        <w:widowControl/>
        <w:suppressLineNumbers w:val="0"/>
        <w:rPr>
          <w:rFonts w:hint="eastAsia" w:ascii="SimSun" w:hAnsi="SimSun" w:eastAsia="SimSun" w:cs="SimSun"/>
        </w:rPr>
      </w:pPr>
      <w:r>
        <w:rPr>
          <w:rFonts w:hint="eastAsia" w:ascii="SimSun" w:hAnsi="SimSun" w:eastAsia="SimSun" w:cs="SimSun"/>
        </w:rPr>
        <w:t xml:space="preserve">Welcome to </w:t>
      </w:r>
      <w:r>
        <w:rPr>
          <w:rFonts w:hint="eastAsia" w:ascii="SimSun" w:hAnsi="SimSun" w:eastAsia="SimSun" w:cs="SimSun"/>
        </w:rPr>
        <w:fldChar w:fldCharType="begin"/>
      </w:r>
      <w:r>
        <w:rPr>
          <w:rFonts w:hint="eastAsia" w:ascii="SimSun" w:hAnsi="SimSun" w:eastAsia="SimSun" w:cs="SimSun"/>
        </w:rPr>
        <w:instrText xml:space="preserve"> HYPERLINK "https://www.thornetwork.io" \t "_new" </w:instrText>
      </w:r>
      <w:r>
        <w:rPr>
          <w:rFonts w:hint="eastAsia" w:ascii="SimSun" w:hAnsi="SimSun" w:eastAsia="SimSun" w:cs="SimSun"/>
        </w:rPr>
        <w:fldChar w:fldCharType="separate"/>
      </w:r>
      <w:r>
        <w:rPr>
          <w:rStyle w:val="5"/>
          <w:rFonts w:hint="eastAsia" w:ascii="SimSun" w:hAnsi="SimSun" w:eastAsia="SimSun" w:cs="SimSun"/>
        </w:rPr>
        <w:t>Thor Network</w:t>
      </w:r>
      <w:r>
        <w:rPr>
          <w:rFonts w:hint="eastAsia" w:ascii="SimSun" w:hAnsi="SimSun" w:eastAsia="SimSun" w:cs="SimSun"/>
        </w:rPr>
        <w:fldChar w:fldCharType="end"/>
      </w:r>
      <w:r>
        <w:rPr>
          <w:rFonts w:hint="eastAsia" w:ascii="SimSun" w:hAnsi="SimSun" w:eastAsia="SimSun" w:cs="SimSun"/>
        </w:rPr>
        <w:t xml:space="preserve"> (“</w:t>
      </w:r>
      <w:r>
        <w:rPr>
          <w:rStyle w:val="7"/>
          <w:rFonts w:hint="eastAsia" w:ascii="SimSun" w:hAnsi="SimSun" w:eastAsia="SimSun" w:cs="SimSun"/>
        </w:rPr>
        <w:t>Company</w:t>
      </w:r>
      <w:r>
        <w:rPr>
          <w:rFonts w:hint="eastAsia" w:ascii="SimSun" w:hAnsi="SimSun" w:eastAsia="SimSun" w:cs="SimSun"/>
        </w:rPr>
        <w:t xml:space="preserve">, </w:t>
      </w:r>
      <w:r>
        <w:rPr>
          <w:rStyle w:val="7"/>
          <w:rFonts w:hint="eastAsia" w:ascii="SimSun" w:hAnsi="SimSun" w:eastAsia="SimSun" w:cs="SimSun"/>
        </w:rPr>
        <w:t>we</w:t>
      </w:r>
      <w:r>
        <w:rPr>
          <w:rFonts w:hint="eastAsia" w:ascii="SimSun" w:hAnsi="SimSun" w:eastAsia="SimSun" w:cs="SimSun"/>
        </w:rPr>
        <w:t xml:space="preserve">, </w:t>
      </w:r>
      <w:r>
        <w:rPr>
          <w:rStyle w:val="7"/>
          <w:rFonts w:hint="eastAsia" w:ascii="SimSun" w:hAnsi="SimSun" w:eastAsia="SimSun" w:cs="SimSun"/>
        </w:rPr>
        <w:t>our</w:t>
      </w:r>
      <w:r>
        <w:rPr>
          <w:rFonts w:hint="eastAsia" w:ascii="SimSun" w:hAnsi="SimSun" w:eastAsia="SimSun" w:cs="SimSun"/>
        </w:rPr>
        <w:t xml:space="preserve">, or </w:t>
      </w:r>
      <w:r>
        <w:rPr>
          <w:rStyle w:val="7"/>
          <w:rFonts w:hint="eastAsia" w:ascii="SimSun" w:hAnsi="SimSun" w:eastAsia="SimSun" w:cs="SimSun"/>
        </w:rPr>
        <w:t>us</w:t>
      </w:r>
      <w:r>
        <w:rPr>
          <w:rFonts w:hint="eastAsia" w:ascii="SimSun" w:hAnsi="SimSun" w:eastAsia="SimSun" w:cs="SimSun"/>
        </w:rPr>
        <w:t>). These Terms &amp; Conditions (“</w:t>
      </w:r>
      <w:r>
        <w:rPr>
          <w:rStyle w:val="7"/>
          <w:rFonts w:hint="eastAsia" w:ascii="SimSun" w:hAnsi="SimSun" w:eastAsia="SimSun" w:cs="SimSun"/>
        </w:rPr>
        <w:t>Terms</w:t>
      </w:r>
      <w:r>
        <w:rPr>
          <w:rFonts w:hint="eastAsia" w:ascii="SimSun" w:hAnsi="SimSun" w:eastAsia="SimSun" w:cs="SimSun"/>
        </w:rPr>
        <w:t xml:space="preserve">”) govern your access to and use of our website located at </w:t>
      </w:r>
      <w:r>
        <w:rPr>
          <w:rFonts w:hint="eastAsia" w:ascii="SimSun" w:hAnsi="SimSun" w:eastAsia="SimSun" w:cs="SimSun"/>
        </w:rPr>
        <w:fldChar w:fldCharType="begin"/>
      </w:r>
      <w:r>
        <w:rPr>
          <w:rFonts w:hint="eastAsia" w:ascii="SimSun" w:hAnsi="SimSun" w:eastAsia="SimSun" w:cs="SimSun"/>
        </w:rPr>
        <w:instrText xml:space="preserve"> HYPERLINK "https://www.thornetwork.io" \t "_new" </w:instrText>
      </w:r>
      <w:r>
        <w:rPr>
          <w:rFonts w:hint="eastAsia" w:ascii="SimSun" w:hAnsi="SimSun" w:eastAsia="SimSun" w:cs="SimSun"/>
        </w:rPr>
        <w:fldChar w:fldCharType="separate"/>
      </w:r>
      <w:r>
        <w:rPr>
          <w:rStyle w:val="5"/>
          <w:rFonts w:hint="eastAsia" w:ascii="SimSun" w:hAnsi="SimSun" w:eastAsia="SimSun" w:cs="SimSun"/>
        </w:rPr>
        <w:t>www.thornetwork.io</w:t>
      </w:r>
      <w:r>
        <w:rPr>
          <w:rFonts w:hint="eastAsia" w:ascii="SimSun" w:hAnsi="SimSun" w:eastAsia="SimSun" w:cs="SimSun"/>
        </w:rPr>
        <w:fldChar w:fldCharType="end"/>
      </w:r>
      <w:r>
        <w:rPr>
          <w:rFonts w:hint="eastAsia" w:ascii="SimSun" w:hAnsi="SimSun" w:eastAsia="SimSun" w:cs="SimSun"/>
        </w:rPr>
        <w:t xml:space="preserve"> (the “</w:t>
      </w:r>
      <w:r>
        <w:rPr>
          <w:rStyle w:val="7"/>
          <w:rFonts w:hint="eastAsia" w:ascii="SimSun" w:hAnsi="SimSun" w:eastAsia="SimSun" w:cs="SimSun"/>
        </w:rPr>
        <w:t>Site</w:t>
      </w:r>
      <w:r>
        <w:rPr>
          <w:rFonts w:hint="eastAsia" w:ascii="SimSun" w:hAnsi="SimSun" w:eastAsia="SimSun" w:cs="SimSun"/>
        </w:rPr>
        <w:t>”) and any related services provided by us (collectively, the “</w:t>
      </w:r>
      <w:r>
        <w:rPr>
          <w:rStyle w:val="7"/>
          <w:rFonts w:hint="eastAsia" w:ascii="SimSun" w:hAnsi="SimSun" w:eastAsia="SimSun" w:cs="SimSun"/>
        </w:rPr>
        <w:t>Services</w:t>
      </w:r>
      <w:r>
        <w:rPr>
          <w:rFonts w:hint="eastAsia" w:ascii="SimSun" w:hAnsi="SimSun" w:eastAsia="SimSun" w:cs="SimSun"/>
        </w:rPr>
        <w:t>”). By accessing or using our Services, you agree to comply with and be bound by these Terms. If you do not agree to these Terms, please do not use our Services.</w:t>
      </w:r>
    </w:p>
    <w:p w14:paraId="797EBA6E">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1. Acceptance of Terms</w:t>
      </w:r>
    </w:p>
    <w:p w14:paraId="2E593105">
      <w:pPr>
        <w:pStyle w:val="6"/>
        <w:keepNext w:val="0"/>
        <w:keepLines w:val="0"/>
        <w:widowControl/>
        <w:suppressLineNumbers w:val="0"/>
        <w:rPr>
          <w:rFonts w:hint="eastAsia" w:ascii="SimSun" w:hAnsi="SimSun" w:eastAsia="SimSun" w:cs="SimSun"/>
        </w:rPr>
      </w:pPr>
      <w:r>
        <w:rPr>
          <w:rFonts w:hint="eastAsia" w:ascii="SimSun" w:hAnsi="SimSun" w:eastAsia="SimSun" w:cs="SimSun"/>
        </w:rPr>
        <w:t>By accessing or using the Site and Services, you confirm that you are at least 18 years old, have the legal capacity to enter into these Terms, and agree to be bound by them. If you are using the Services on behalf of an organization, you represent that you have the authority to bind that organization to these Terms.</w:t>
      </w:r>
    </w:p>
    <w:p w14:paraId="3F0F2C4E">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2. Changes to Terms</w:t>
      </w:r>
    </w:p>
    <w:p w14:paraId="63466DFF">
      <w:pPr>
        <w:pStyle w:val="6"/>
        <w:keepNext w:val="0"/>
        <w:keepLines w:val="0"/>
        <w:widowControl/>
        <w:suppressLineNumbers w:val="0"/>
        <w:rPr>
          <w:rFonts w:hint="eastAsia" w:ascii="SimSun" w:hAnsi="SimSun" w:eastAsia="SimSun" w:cs="SimSun"/>
        </w:rPr>
      </w:pPr>
      <w:r>
        <w:rPr>
          <w:rFonts w:hint="eastAsia" w:ascii="SimSun" w:hAnsi="SimSun" w:eastAsia="SimSun" w:cs="SimSun"/>
        </w:rPr>
        <w:t>We reserve the right to modify or replace these Terms at any time. Any changes will be effective immediately upon posting on the Site. Your continued use of the Services after such changes constitutes your acceptance of the new Terms. We encourage you to review these Terms periodically.</w:t>
      </w:r>
    </w:p>
    <w:p w14:paraId="65D84E63">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3. Use of the Services</w:t>
      </w:r>
    </w:p>
    <w:p w14:paraId="40C28D1E">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3.1 Eligibility:</w:t>
      </w:r>
      <w:r>
        <w:rPr>
          <w:rFonts w:hint="eastAsia" w:ascii="SimSun" w:hAnsi="SimSun" w:eastAsia="SimSun" w:cs="SimSun"/>
        </w:rPr>
        <w:t xml:space="preserve"> You must be at least 18 years old to use the Services. By agreeing to these Terms, you represent and warrant that you meet this age requirement.</w:t>
      </w:r>
    </w:p>
    <w:p w14:paraId="222C0F7C">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3.2 Account Registration:</w:t>
      </w:r>
      <w:r>
        <w:rPr>
          <w:rFonts w:hint="eastAsia" w:ascii="SimSun" w:hAnsi="SimSun" w:eastAsia="SimSun" w:cs="SimSun"/>
        </w:rPr>
        <w:t xml:space="preserve"> To access certain features of the Services, you may be required to create an account. You agree to provide accurate, current, and complete information during the registration process and to update such information to keep it accurate. You are responsible for safeguarding your account credentials and for all activities that occur under your account.</w:t>
      </w:r>
    </w:p>
    <w:p w14:paraId="2214EB2A">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3.3 Acceptable Use:</w:t>
      </w:r>
      <w:r>
        <w:rPr>
          <w:rFonts w:hint="eastAsia" w:ascii="SimSun" w:hAnsi="SimSun" w:eastAsia="SimSun" w:cs="SimSun"/>
        </w:rPr>
        <w:t xml:space="preserve"> You agree to use the Services only for lawful purposes and in accordance with these Terms. You must not use the Services:</w:t>
      </w:r>
    </w:p>
    <w:p w14:paraId="092B6F49">
      <w:pPr>
        <w:keepNext w:val="0"/>
        <w:keepLines w:val="0"/>
        <w:widowControl/>
        <w:numPr>
          <w:ilvl w:val="0"/>
          <w:numId w:val="1"/>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In any way that violates any applicable federal, state, local, or international law or regulation.</w:t>
      </w:r>
    </w:p>
    <w:p w14:paraId="79981DF6">
      <w:pPr>
        <w:keepNext w:val="0"/>
        <w:keepLines w:val="0"/>
        <w:widowControl/>
        <w:numPr>
          <w:ilvl w:val="0"/>
          <w:numId w:val="1"/>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To exploit, harm, or attempt to exploit or harm minors in any way.</w:t>
      </w:r>
    </w:p>
    <w:p w14:paraId="3EDB7C80">
      <w:pPr>
        <w:keepNext w:val="0"/>
        <w:keepLines w:val="0"/>
        <w:widowControl/>
        <w:numPr>
          <w:ilvl w:val="0"/>
          <w:numId w:val="1"/>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To transmit any content that is unlawful, harmful, threatening, abusive, harassing, defamatory, vulgar, obscene, libelous, invasive of another's privacy, hateful, or racially, ethnically, or otherwise objectionable.</w:t>
      </w:r>
    </w:p>
    <w:p w14:paraId="0C03284C">
      <w:pPr>
        <w:keepNext w:val="0"/>
        <w:keepLines w:val="0"/>
        <w:widowControl/>
        <w:numPr>
          <w:ilvl w:val="0"/>
          <w:numId w:val="1"/>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To impersonate any person or entity or falsely state or otherwise misrepresent your affiliation with a person or entity.</w:t>
      </w:r>
    </w:p>
    <w:p w14:paraId="7998E410">
      <w:pPr>
        <w:keepNext w:val="0"/>
        <w:keepLines w:val="0"/>
        <w:widowControl/>
        <w:numPr>
          <w:ilvl w:val="0"/>
          <w:numId w:val="1"/>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To engage in any other conduct that restricts or inhibits anyone’s use or enjoyment of the Services, or which, as determined by us, may harm us or users of the Services or expose them to liability.</w:t>
      </w:r>
    </w:p>
    <w:p w14:paraId="71085D72">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4. Intellectual Property</w:t>
      </w:r>
    </w:p>
    <w:p w14:paraId="4D11407E">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4.1 Ownership:</w:t>
      </w:r>
      <w:r>
        <w:rPr>
          <w:rFonts w:hint="eastAsia" w:ascii="SimSun" w:hAnsi="SimSun" w:eastAsia="SimSun" w:cs="SimSun"/>
        </w:rPr>
        <w:t xml:space="preserve"> All content, features, and functionality on the Site, including but not limited to text, graphics, logos, images, and software, are the exclusive property of the Company or its licensors and are protected by international copyright, trademark, patent, trade secret, and other intellectual property or proprietary rights laws.</w:t>
      </w:r>
    </w:p>
    <w:p w14:paraId="40675E9C">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4.2 Limited License:</w:t>
      </w:r>
      <w:r>
        <w:rPr>
          <w:rFonts w:hint="eastAsia" w:ascii="SimSun" w:hAnsi="SimSun" w:eastAsia="SimSun" w:cs="SimSun"/>
        </w:rPr>
        <w:t xml:space="preserve"> Subject to your compliance with these Terms, we grant you a limited, non-exclusive, non-transferable, and revocable license to access and use the Services for your personal, non-commercial use.</w:t>
      </w:r>
    </w:p>
    <w:p w14:paraId="0F46FC04">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4.3 Restrictions:</w:t>
      </w:r>
      <w:r>
        <w:rPr>
          <w:rFonts w:hint="eastAsia" w:ascii="SimSun" w:hAnsi="SimSun" w:eastAsia="SimSun" w:cs="SimSun"/>
        </w:rPr>
        <w:t xml:space="preserve"> You agree not to reproduce, distribute, modify, create derivative works of, publicly display, publicly perform, republish, download, store, or transmit any of the material on our Site, except as follows:</w:t>
      </w:r>
    </w:p>
    <w:p w14:paraId="1F01468C">
      <w:pPr>
        <w:keepNext w:val="0"/>
        <w:keepLines w:val="0"/>
        <w:widowControl/>
        <w:numPr>
          <w:ilvl w:val="0"/>
          <w:numId w:val="2"/>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Your computer may temporarily store copies of such materials solely for the purpose of accessing the Services.</w:t>
      </w:r>
    </w:p>
    <w:p w14:paraId="18D65EDD">
      <w:pPr>
        <w:keepNext w:val="0"/>
        <w:keepLines w:val="0"/>
        <w:widowControl/>
        <w:numPr>
          <w:ilvl w:val="0"/>
          <w:numId w:val="2"/>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You may store files that are automatically cached by your web browser for display enhancement purposes.</w:t>
      </w:r>
    </w:p>
    <w:p w14:paraId="6FFF52D8">
      <w:pPr>
        <w:keepNext w:val="0"/>
        <w:keepLines w:val="0"/>
        <w:widowControl/>
        <w:numPr>
          <w:ilvl w:val="0"/>
          <w:numId w:val="2"/>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You may print or download one copy of a reasonable number of pages of the Site for your own personal, non-commercial use and not for further reproduction, publication, or distribution.</w:t>
      </w:r>
    </w:p>
    <w:p w14:paraId="0ED4B363">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5. Privacy Policy</w:t>
      </w:r>
    </w:p>
    <w:p w14:paraId="381831F9">
      <w:pPr>
        <w:pStyle w:val="6"/>
        <w:keepNext w:val="0"/>
        <w:keepLines w:val="0"/>
        <w:widowControl/>
        <w:suppressLineNumbers w:val="0"/>
        <w:rPr>
          <w:rFonts w:hint="eastAsia" w:ascii="SimSun" w:hAnsi="SimSun" w:eastAsia="SimSun" w:cs="SimSun"/>
        </w:rPr>
      </w:pPr>
      <w:r>
        <w:rPr>
          <w:rFonts w:hint="eastAsia" w:ascii="SimSun" w:hAnsi="SimSun" w:eastAsia="SimSun" w:cs="SimSun"/>
        </w:rPr>
        <w:t>Your use of the Services is also governed by our Privacy Policy, which explains how we collect, use, and disclose information about you. By using the Services, you consent to our Privacy Policy.</w:t>
      </w:r>
    </w:p>
    <w:p w14:paraId="1AEED1F5">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6. User Content</w:t>
      </w:r>
    </w:p>
    <w:p w14:paraId="36ED1AEF">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6.1 Ownership:</w:t>
      </w:r>
      <w:r>
        <w:rPr>
          <w:rFonts w:hint="eastAsia" w:ascii="SimSun" w:hAnsi="SimSun" w:eastAsia="SimSun" w:cs="SimSun"/>
        </w:rPr>
        <w:t xml:space="preserve"> You retain ownership of any content you submit, post, or display on or through the Services (“</w:t>
      </w:r>
      <w:r>
        <w:rPr>
          <w:rStyle w:val="7"/>
          <w:rFonts w:hint="eastAsia" w:ascii="SimSun" w:hAnsi="SimSun" w:eastAsia="SimSun" w:cs="SimSun"/>
        </w:rPr>
        <w:t>User Content</w:t>
      </w:r>
      <w:r>
        <w:rPr>
          <w:rFonts w:hint="eastAsia" w:ascii="SimSun" w:hAnsi="SimSun" w:eastAsia="SimSun" w:cs="SimSun"/>
        </w:rPr>
        <w:t>”). By submitting User Content, you grant us a worldwide, non-exclusive, royalty-free, transferable, sublicensable license to use, reproduce, modify, adapt, publish, translate, distribute, perform, and display such content in connection with the Services and our business.</w:t>
      </w:r>
    </w:p>
    <w:p w14:paraId="4296FD02">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6.2 Responsibility:</w:t>
      </w:r>
      <w:r>
        <w:rPr>
          <w:rFonts w:hint="eastAsia" w:ascii="SimSun" w:hAnsi="SimSun" w:eastAsia="SimSun" w:cs="SimSun"/>
        </w:rPr>
        <w:t xml:space="preserve"> You are solely responsible for your User Content and the consequences of posting or publishing it. You affirm that you have all necessary rights to grant the licenses described in these Terms.</w:t>
      </w:r>
    </w:p>
    <w:p w14:paraId="6E6D1D1F">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6.3 Prohibited Content:</w:t>
      </w:r>
      <w:r>
        <w:rPr>
          <w:rFonts w:hint="eastAsia" w:ascii="SimSun" w:hAnsi="SimSun" w:eastAsia="SimSun" w:cs="SimSun"/>
        </w:rPr>
        <w:t xml:space="preserve"> You agree not to submit, post, or distribute any User Content that:</w:t>
      </w:r>
    </w:p>
    <w:p w14:paraId="0089DD2C">
      <w:pPr>
        <w:keepNext w:val="0"/>
        <w:keepLines w:val="0"/>
        <w:widowControl/>
        <w:numPr>
          <w:ilvl w:val="0"/>
          <w:numId w:val="3"/>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Infringes any intellectual property or proprietary rights of any party.</w:t>
      </w:r>
    </w:p>
    <w:p w14:paraId="0799B5AD">
      <w:pPr>
        <w:keepNext w:val="0"/>
        <w:keepLines w:val="0"/>
        <w:widowControl/>
        <w:numPr>
          <w:ilvl w:val="0"/>
          <w:numId w:val="3"/>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Is defamatory, obscene, pornographic, indecent, or unlawful.</w:t>
      </w:r>
    </w:p>
    <w:p w14:paraId="4CED48A6">
      <w:pPr>
        <w:keepNext w:val="0"/>
        <w:keepLines w:val="0"/>
        <w:widowControl/>
        <w:numPr>
          <w:ilvl w:val="0"/>
          <w:numId w:val="3"/>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Contains viruses, malware, or other malicious code.</w:t>
      </w:r>
    </w:p>
    <w:p w14:paraId="3DEA0346">
      <w:pPr>
        <w:keepNext w:val="0"/>
        <w:keepLines w:val="0"/>
        <w:widowControl/>
        <w:numPr>
          <w:ilvl w:val="0"/>
          <w:numId w:val="3"/>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Encourages or depicts conduct that could constitute a criminal offense or violate any law.</w:t>
      </w:r>
    </w:p>
    <w:p w14:paraId="414A44BE">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7. Third-Party Links and Services</w:t>
      </w:r>
    </w:p>
    <w:p w14:paraId="33B388D1">
      <w:pPr>
        <w:pStyle w:val="6"/>
        <w:keepNext w:val="0"/>
        <w:keepLines w:val="0"/>
        <w:widowControl/>
        <w:suppressLineNumbers w:val="0"/>
        <w:rPr>
          <w:rFonts w:hint="eastAsia" w:ascii="SimSun" w:hAnsi="SimSun" w:eastAsia="SimSun" w:cs="SimSun"/>
        </w:rPr>
      </w:pPr>
      <w:r>
        <w:rPr>
          <w:rFonts w:hint="eastAsia" w:ascii="SimSun" w:hAnsi="SimSun" w:eastAsia="SimSun" w:cs="SimSun"/>
        </w:rPr>
        <w:t>Our Services may contain links to third-party websites or services that are not owned or controlled by us. We are not responsible for the content, privacy policies, or practices of any third-party websites or services. You acknowledge and agree that we shall not be liable for any damage or loss caused by your use of any third-party websites or services.</w:t>
      </w:r>
    </w:p>
    <w:p w14:paraId="1402EACD">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8. Disclaimers</w:t>
      </w:r>
    </w:p>
    <w:p w14:paraId="6A356A90">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8.1 No Warranty:</w:t>
      </w:r>
      <w:r>
        <w:rPr>
          <w:rFonts w:hint="eastAsia" w:ascii="SimSun" w:hAnsi="SimSun" w:eastAsia="SimSun" w:cs="SimSun"/>
        </w:rPr>
        <w:t xml:space="preserve"> The Services are provided on an “AS IS” and “AS AVAILABLE” basis. We disclaim all warranties of any kind, whether express or implied, including, but not limited to, implied warranties of merchantability, fitness for a particular purpose, non-infringement, and course of performance.</w:t>
      </w:r>
    </w:p>
    <w:p w14:paraId="74FB5199">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8.2 No Guarantee of Accuracy:</w:t>
      </w:r>
      <w:r>
        <w:rPr>
          <w:rFonts w:hint="eastAsia" w:ascii="SimSun" w:hAnsi="SimSun" w:eastAsia="SimSun" w:cs="SimSun"/>
        </w:rPr>
        <w:t xml:space="preserve"> We do not guarantee that the Services will be accurate, complete, reliable, or error-free.</w:t>
      </w:r>
    </w:p>
    <w:p w14:paraId="6B4A02AD">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8.3 Third-Party Services:</w:t>
      </w:r>
      <w:r>
        <w:rPr>
          <w:rFonts w:hint="eastAsia" w:ascii="SimSun" w:hAnsi="SimSun" w:eastAsia="SimSun" w:cs="SimSun"/>
        </w:rPr>
        <w:t xml:space="preserve"> We do not warrant the quality, reliability, or functionality of any third-party services or products.</w:t>
      </w:r>
    </w:p>
    <w:p w14:paraId="0FE3C12B">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9. Limitation of Liability</w:t>
      </w:r>
    </w:p>
    <w:p w14:paraId="25060917">
      <w:pPr>
        <w:pStyle w:val="6"/>
        <w:keepNext w:val="0"/>
        <w:keepLines w:val="0"/>
        <w:widowControl/>
        <w:suppressLineNumbers w:val="0"/>
        <w:rPr>
          <w:rFonts w:hint="eastAsia" w:ascii="SimSun" w:hAnsi="SimSun" w:eastAsia="SimSun" w:cs="SimSun"/>
        </w:rPr>
      </w:pPr>
      <w:r>
        <w:rPr>
          <w:rFonts w:hint="eastAsia" w:ascii="SimSun" w:hAnsi="SimSun" w:eastAsia="SimSun" w:cs="SimSun"/>
        </w:rPr>
        <w:t>To the fullest extent permitted by law, in no event shall the Company, its directors, employees, partners, or affiliates be liable for any indirect, incidental, special, consequential, or punitive damages, including without limitation, loss of profits, data, use, goodwill, or other intangible losses, resulting from:</w:t>
      </w:r>
    </w:p>
    <w:p w14:paraId="2BDEC818">
      <w:pPr>
        <w:keepNext w:val="0"/>
        <w:keepLines w:val="0"/>
        <w:widowControl/>
        <w:numPr>
          <w:ilvl w:val="0"/>
          <w:numId w:val="4"/>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Your access to or use of or inability to access or use the Services.</w:t>
      </w:r>
    </w:p>
    <w:p w14:paraId="05E62831">
      <w:pPr>
        <w:keepNext w:val="0"/>
        <w:keepLines w:val="0"/>
        <w:widowControl/>
        <w:numPr>
          <w:ilvl w:val="0"/>
          <w:numId w:val="4"/>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Any conduct or content of any third party on the Services.</w:t>
      </w:r>
    </w:p>
    <w:p w14:paraId="517B9A04">
      <w:pPr>
        <w:keepNext w:val="0"/>
        <w:keepLines w:val="0"/>
        <w:widowControl/>
        <w:numPr>
          <w:ilvl w:val="0"/>
          <w:numId w:val="4"/>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Any content obtained from the Services.</w:t>
      </w:r>
    </w:p>
    <w:p w14:paraId="1179E5CD">
      <w:pPr>
        <w:keepNext w:val="0"/>
        <w:keepLines w:val="0"/>
        <w:widowControl/>
        <w:numPr>
          <w:ilvl w:val="0"/>
          <w:numId w:val="4"/>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Unauthorized access, use, or alteration of your transmissions or content.</w:t>
      </w:r>
    </w:p>
    <w:p w14:paraId="2D700C5E">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10. Indemnification</w:t>
      </w:r>
    </w:p>
    <w:p w14:paraId="7BEA9AD7">
      <w:pPr>
        <w:pStyle w:val="6"/>
        <w:keepNext w:val="0"/>
        <w:keepLines w:val="0"/>
        <w:widowControl/>
        <w:suppressLineNumbers w:val="0"/>
        <w:rPr>
          <w:rFonts w:hint="eastAsia" w:ascii="SimSun" w:hAnsi="SimSun" w:eastAsia="SimSun" w:cs="SimSun"/>
        </w:rPr>
      </w:pPr>
      <w:r>
        <w:rPr>
          <w:rFonts w:hint="eastAsia" w:ascii="SimSun" w:hAnsi="SimSun" w:eastAsia="SimSun" w:cs="SimSun"/>
        </w:rPr>
        <w:t>You agree to defend, indemnify, and hold harmless the Company and its affiliates, directors, officers, employees, and agents from and against any and all claims, damages, obligations, losses, liabilities, costs, or debt, and expenses (including but not limited to attorney’s fees) arising from:</w:t>
      </w:r>
    </w:p>
    <w:p w14:paraId="372E2373">
      <w:pPr>
        <w:keepNext w:val="0"/>
        <w:keepLines w:val="0"/>
        <w:widowControl/>
        <w:numPr>
          <w:ilvl w:val="0"/>
          <w:numId w:val="5"/>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Your use of and access to the Services.</w:t>
      </w:r>
    </w:p>
    <w:p w14:paraId="281C36C3">
      <w:pPr>
        <w:keepNext w:val="0"/>
        <w:keepLines w:val="0"/>
        <w:widowControl/>
        <w:numPr>
          <w:ilvl w:val="0"/>
          <w:numId w:val="5"/>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Your violation of any term of these Terms.</w:t>
      </w:r>
    </w:p>
    <w:p w14:paraId="688D84F7">
      <w:pPr>
        <w:keepNext w:val="0"/>
        <w:keepLines w:val="0"/>
        <w:widowControl/>
        <w:numPr>
          <w:ilvl w:val="0"/>
          <w:numId w:val="5"/>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Your violation of any third-party right, including without limitation any copyright, property, or privacy right.</w:t>
      </w:r>
    </w:p>
    <w:p w14:paraId="2D75196C">
      <w:pPr>
        <w:keepNext w:val="0"/>
        <w:keepLines w:val="0"/>
        <w:widowControl/>
        <w:numPr>
          <w:ilvl w:val="0"/>
          <w:numId w:val="5"/>
        </w:numPr>
        <w:suppressLineNumbers w:val="0"/>
        <w:spacing w:before="0" w:beforeAutospacing="1" w:after="0" w:afterAutospacing="1"/>
        <w:ind w:left="720" w:hanging="360"/>
        <w:rPr>
          <w:rFonts w:hint="eastAsia" w:ascii="SimSun" w:hAnsi="SimSun" w:eastAsia="SimSun" w:cs="SimSun"/>
        </w:rPr>
      </w:pPr>
      <w:r>
        <w:rPr>
          <w:rFonts w:hint="eastAsia" w:ascii="SimSun" w:hAnsi="SimSun" w:eastAsia="SimSun" w:cs="SimSun"/>
        </w:rPr>
        <w:t>Any claim that your User Content caused damage to a third party.</w:t>
      </w:r>
    </w:p>
    <w:p w14:paraId="3481E840">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11. Governing Law</w:t>
      </w:r>
    </w:p>
    <w:p w14:paraId="0D93C810">
      <w:pPr>
        <w:pStyle w:val="6"/>
        <w:keepNext w:val="0"/>
        <w:keepLines w:val="0"/>
        <w:widowControl/>
        <w:suppressLineNumbers w:val="0"/>
        <w:rPr>
          <w:rFonts w:hint="eastAsia" w:ascii="SimSun" w:hAnsi="SimSun" w:eastAsia="SimSun" w:cs="SimSun"/>
        </w:rPr>
      </w:pPr>
      <w:r>
        <w:rPr>
          <w:rFonts w:hint="eastAsia" w:ascii="SimSun" w:hAnsi="SimSun" w:eastAsia="SimSun" w:cs="SimSun"/>
        </w:rPr>
        <w:t>These Terms shall be governed and construed in accordance with the laws of [Your Jurisdiction], without regard to its conflict of law provisions.</w:t>
      </w:r>
    </w:p>
    <w:p w14:paraId="5190CB96">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12. Dispute Resolution</w:t>
      </w:r>
    </w:p>
    <w:p w14:paraId="20BBDE96">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12.1 Arbitration:</w:t>
      </w:r>
      <w:r>
        <w:rPr>
          <w:rFonts w:hint="eastAsia" w:ascii="SimSun" w:hAnsi="SimSun" w:eastAsia="SimSun" w:cs="SimSun"/>
        </w:rPr>
        <w:t xml:space="preserve"> Any disputes arising out of or related to these Terms or the Services shall be resolved through binding arbitration in accordance with the rules of the [Arbitration Institution]. The arbitration shall take place in [Your Jurisdiction].</w:t>
      </w:r>
    </w:p>
    <w:p w14:paraId="41EF295E">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12.2 Class Action Waiver:</w:t>
      </w:r>
      <w:r>
        <w:rPr>
          <w:rFonts w:hint="eastAsia" w:ascii="SimSun" w:hAnsi="SimSun" w:eastAsia="SimSun" w:cs="SimSun"/>
        </w:rPr>
        <w:t xml:space="preserve"> You agree that any dispute resolution proceedings will be conducted on an individual basis and not as a class action or other representative proceeding.</w:t>
      </w:r>
    </w:p>
    <w:p w14:paraId="627539EF">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13. Termination</w:t>
      </w:r>
    </w:p>
    <w:p w14:paraId="334853EF">
      <w:pPr>
        <w:pStyle w:val="6"/>
        <w:keepNext w:val="0"/>
        <w:keepLines w:val="0"/>
        <w:widowControl/>
        <w:suppressLineNumbers w:val="0"/>
        <w:rPr>
          <w:rFonts w:hint="eastAsia" w:ascii="SimSun" w:hAnsi="SimSun" w:eastAsia="SimSun" w:cs="SimSun"/>
        </w:rPr>
      </w:pPr>
      <w:r>
        <w:rPr>
          <w:rFonts w:hint="eastAsia" w:ascii="SimSun" w:hAnsi="SimSun" w:eastAsia="SimSun" w:cs="SimSun"/>
        </w:rPr>
        <w:t>We may terminate or suspend your account and access to the Services immediately, without prior notice or liability, for any reason, including if you breach these Terms. Upon termination, your right to use the Services will immediately cease.</w:t>
      </w:r>
    </w:p>
    <w:p w14:paraId="3DE3F979">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14. Severability</w:t>
      </w:r>
    </w:p>
    <w:p w14:paraId="706E722D">
      <w:pPr>
        <w:pStyle w:val="6"/>
        <w:keepNext w:val="0"/>
        <w:keepLines w:val="0"/>
        <w:widowControl/>
        <w:suppressLineNumbers w:val="0"/>
        <w:rPr>
          <w:rFonts w:hint="eastAsia" w:ascii="SimSun" w:hAnsi="SimSun" w:eastAsia="SimSun" w:cs="SimSun"/>
        </w:rPr>
      </w:pPr>
      <w:r>
        <w:rPr>
          <w:rFonts w:hint="eastAsia" w:ascii="SimSun" w:hAnsi="SimSun" w:eastAsia="SimSun" w:cs="SimSun"/>
        </w:rPr>
        <w:t>If any provision of these Terms is held to be invalid or unenforceable by a court, the remaining provisions of these Terms will remain in effect. The invalid or unenforceable provision will be modified to the minimum extent necessary to make it valid and enforceable.</w:t>
      </w:r>
    </w:p>
    <w:p w14:paraId="60BC439E">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15. Entire Agreement</w:t>
      </w:r>
    </w:p>
    <w:p w14:paraId="7690A3C4">
      <w:pPr>
        <w:pStyle w:val="6"/>
        <w:keepNext w:val="0"/>
        <w:keepLines w:val="0"/>
        <w:widowControl/>
        <w:suppressLineNumbers w:val="0"/>
        <w:rPr>
          <w:rFonts w:hint="eastAsia" w:ascii="SimSun" w:hAnsi="SimSun" w:eastAsia="SimSun" w:cs="SimSun"/>
        </w:rPr>
      </w:pPr>
      <w:r>
        <w:rPr>
          <w:rFonts w:hint="eastAsia" w:ascii="SimSun" w:hAnsi="SimSun" w:eastAsia="SimSun" w:cs="SimSun"/>
        </w:rPr>
        <w:t>These Terms constitute the entire agreement between you and the Company regarding the use of the Services and supersede all prior agreements, understandings, and representations.</w:t>
      </w:r>
    </w:p>
    <w:p w14:paraId="4821A0C9">
      <w:pPr>
        <w:pStyle w:val="6"/>
        <w:keepNext w:val="0"/>
        <w:keepLines w:val="0"/>
        <w:widowControl/>
        <w:suppressLineNumbers w:val="0"/>
        <w:rPr>
          <w:rFonts w:hint="eastAsia" w:ascii="SimSun" w:hAnsi="SimSun" w:eastAsia="SimSun" w:cs="SimSun"/>
        </w:rPr>
      </w:pPr>
      <w:r>
        <w:rPr>
          <w:rStyle w:val="7"/>
          <w:rFonts w:hint="eastAsia" w:ascii="SimSun" w:hAnsi="SimSun" w:eastAsia="SimSun" w:cs="SimSun"/>
        </w:rPr>
        <w:t>16. Contact Us</w:t>
      </w:r>
    </w:p>
    <w:p w14:paraId="3EAB1BED">
      <w:pPr>
        <w:pStyle w:val="6"/>
        <w:keepNext w:val="0"/>
        <w:keepLines w:val="0"/>
        <w:widowControl/>
        <w:suppressLineNumbers w:val="0"/>
        <w:rPr>
          <w:rFonts w:hint="eastAsia" w:ascii="SimSun" w:hAnsi="SimSun" w:eastAsia="SimSun" w:cs="SimSun"/>
        </w:rPr>
      </w:pPr>
      <w:r>
        <w:rPr>
          <w:rFonts w:hint="eastAsia" w:ascii="SimSun" w:hAnsi="SimSun" w:eastAsia="SimSun" w:cs="SimSun"/>
        </w:rPr>
        <w:t>If you have any questions about these Terms, please contact us at:</w:t>
      </w:r>
    </w:p>
    <w:p w14:paraId="465FE690">
      <w:pPr>
        <w:keepNext w:val="0"/>
        <w:keepLines w:val="0"/>
        <w:widowControl/>
        <w:numPr>
          <w:ilvl w:val="0"/>
          <w:numId w:val="0"/>
        </w:numPr>
        <w:suppressLineNumbers w:val="0"/>
        <w:spacing w:before="0" w:beforeAutospacing="1" w:after="0" w:afterAutospacing="1"/>
        <w:ind w:left="360" w:leftChars="0"/>
        <w:rPr>
          <w:rFonts w:hint="eastAsia" w:ascii="SimSun" w:hAnsi="SimSun" w:eastAsia="SimSun" w:cs="SimSun"/>
        </w:rPr>
      </w:pPr>
      <w:r>
        <w:rPr>
          <w:rStyle w:val="7"/>
          <w:rFonts w:hint="eastAsia" w:ascii="SimSun" w:hAnsi="SimSun" w:eastAsia="SimSun" w:cs="SimSun"/>
        </w:rPr>
        <w:t>Email:</w:t>
      </w:r>
      <w:r>
        <w:rPr>
          <w:rFonts w:hint="eastAsia" w:ascii="SimSun" w:hAnsi="SimSun" w:eastAsia="SimSun" w:cs="SimSun"/>
        </w:rPr>
        <w:t xml:space="preserve"> support@thornetwork.io</w:t>
      </w:r>
    </w:p>
    <w:p w14:paraId="7B2E4A35">
      <w:pPr>
        <w:pStyle w:val="6"/>
        <w:keepNext w:val="0"/>
        <w:keepLines w:val="0"/>
        <w:widowControl/>
        <w:suppressLineNumbers w:val="0"/>
        <w:rPr>
          <w:rFonts w:hint="eastAsia" w:ascii="SimSun" w:hAnsi="SimSun" w:eastAsia="SimSun" w:cs="SimSun"/>
        </w:rPr>
      </w:pPr>
    </w:p>
    <w:p w14:paraId="6688B797">
      <w:pPr>
        <w:rPr>
          <w:rFonts w:hint="eastAsia" w:ascii="SimSun" w:hAnsi="SimSun" w:eastAsia="SimSun" w:cs="SimSun"/>
        </w:rPr>
      </w:pPr>
    </w:p>
    <w:sectPr>
      <w:pgSz w:w="11906" w:h="16838"/>
      <w:pgMar w:top="1440" w:right="1800" w:bottom="1440" w:left="1800" w:header="720" w:footer="720" w:gutter="0"/>
      <w:pgBorders>
        <w:top w:val="outset" w:color="auto" w:sz="6" w:space="1"/>
        <w:left w:val="outset" w:color="auto" w:sz="6" w:space="4"/>
        <w:bottom w:val="outset" w:color="auto" w:sz="6" w:space="1"/>
        <w:right w:val="outset" w:color="auto" w:sz="6" w:space="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Cascadia Code ExtraLight">
    <w:panose1 w:val="020B0609020000020004"/>
    <w:charset w:val="00"/>
    <w:family w:val="auto"/>
    <w:pitch w:val="default"/>
    <w:sig w:usb0="A1002AFF" w:usb1="C200F9FB" w:usb2="00040020" w:usb3="00000000" w:csb0="600001FF" w:csb1="FFFF0000"/>
  </w:font>
  <w:font w:name="Candara">
    <w:panose1 w:val="020E0502030303020204"/>
    <w:charset w:val="00"/>
    <w:family w:val="auto"/>
    <w:pitch w:val="default"/>
    <w:sig w:usb0="A00002EF" w:usb1="4000A44B" w:usb2="00000000" w:usb3="00000000" w:csb0="2000019F" w:csb1="00000000"/>
  </w:font>
  <w:font w:name="Candara Light">
    <w:panose1 w:val="020E0502030303020204"/>
    <w:charset w:val="00"/>
    <w:family w:val="auto"/>
    <w:pitch w:val="default"/>
    <w:sig w:usb0="A00002FF" w:usb1="00000002" w:usb2="00000000" w:usb3="00000000" w:csb0="0000019F" w:csb1="00000000"/>
  </w:font>
  <w:font w:name="Corbel">
    <w:panose1 w:val="020B0503020204020204"/>
    <w:charset w:val="00"/>
    <w:family w:val="auto"/>
    <w:pitch w:val="default"/>
    <w:sig w:usb0="A00002EF" w:usb1="4000A44B" w:usb2="00000000" w:usb3="00000000" w:csb0="2000019F" w:csb1="00000000"/>
  </w:font>
  <w:font w:name="Corbel Light">
    <w:panose1 w:val="020B0303020204020204"/>
    <w:charset w:val="00"/>
    <w:family w:val="auto"/>
    <w:pitch w:val="default"/>
    <w:sig w:usb0="A00002EF" w:usb1="4000A4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461C9"/>
    <w:multiLevelType w:val="multilevel"/>
    <w:tmpl w:val="93C461C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DF3F78E7"/>
    <w:multiLevelType w:val="multilevel"/>
    <w:tmpl w:val="DF3F78E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3E73A5FD"/>
    <w:multiLevelType w:val="multilevel"/>
    <w:tmpl w:val="3E73A5F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6FDA1C65"/>
    <w:multiLevelType w:val="multilevel"/>
    <w:tmpl w:val="6FDA1C6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70E709FC"/>
    <w:multiLevelType w:val="multilevel"/>
    <w:tmpl w:val="70E709F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B50AB"/>
    <w:rsid w:val="08E77E2B"/>
    <w:rsid w:val="0ABB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qFormat/>
    <w:uiPriority w:val="0"/>
    <w:rPr>
      <w:color w:val="0000FF"/>
      <w:u w:val="single"/>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6</TotalTime>
  <ScaleCrop>false</ScaleCrop>
  <LinksUpToDate>false</LinksUpToDate>
  <CharactersWithSpaces>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2024-10-18T01:33:00Z</dcterms:created>
  <dc:creator>feelowie</dc:creator>
  <cp:lastModifiedBy>feelowie</cp:lastModifiedBy>
  <dcterms:modified xsi:type="dcterms:W3CDTF">2024-10-18T01:41:33Z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87374A19D13A47A4A4B8DF01F259A600_11</vt:lpwstr>
  </property>
</Properties>
</file>